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rPr>
      </w:pPr>
      <w:r w:rsidDel="00000000" w:rsidR="00000000" w:rsidRPr="00000000">
        <w:rPr/>
        <w:drawing>
          <wp:inline distB="0" distT="0" distL="0" distR="0">
            <wp:extent cx="5928360" cy="1173480"/>
            <wp:effectExtent b="0" l="0" r="0" t="0"/>
            <wp:docPr descr="Logo and name of the Institute of Philosophy and Sociology of the Polish Academy of Sciences" id="2" name="image1.png"/>
            <a:graphic>
              <a:graphicData uri="http://schemas.openxmlformats.org/drawingml/2006/picture">
                <pic:pic>
                  <pic:nvPicPr>
                    <pic:cNvPr descr="Logo and name of the Institute of Philosophy and Sociology of the Polish Academy of Sciences" id="0" name="image1.png"/>
                    <pic:cNvPicPr preferRelativeResize="0"/>
                  </pic:nvPicPr>
                  <pic:blipFill>
                    <a:blip r:embed="rId7"/>
                    <a:srcRect b="19094" l="0" r="0" t="0"/>
                    <a:stretch>
                      <a:fillRect/>
                    </a:stretch>
                  </pic:blipFill>
                  <pic:spPr>
                    <a:xfrm>
                      <a:off x="0" y="0"/>
                      <a:ext cx="5928360" cy="1173480"/>
                    </a:xfrm>
                    <a:prstGeom prst="rect"/>
                    <a:ln/>
                  </pic:spPr>
                </pic:pic>
              </a:graphicData>
            </a:graphic>
          </wp:inline>
        </w:drawing>
      </w:r>
      <w:r w:rsidDel="00000000" w:rsidR="00000000" w:rsidRPr="00000000">
        <w:rPr>
          <w:b w:val="1"/>
          <w:rtl w:val="0"/>
        </w:rPr>
        <w:t xml:space="preserve">The Institute of Philosophy and Sociology, Polish Academy of Sciences</w:t>
      </w:r>
    </w:p>
    <w:p w:rsidR="00000000" w:rsidDel="00000000" w:rsidP="00000000" w:rsidRDefault="00000000" w:rsidRPr="00000000" w14:paraId="00000002">
      <w:pPr>
        <w:spacing w:after="0" w:lineRule="auto"/>
        <w:jc w:val="center"/>
        <w:rPr/>
      </w:pPr>
      <w:bookmarkStart w:colFirst="0" w:colLast="0" w:name="_heading=h.rpkgci919z2k" w:id="0"/>
      <w:bookmarkEnd w:id="0"/>
      <w:r w:rsidDel="00000000" w:rsidR="00000000" w:rsidRPr="00000000">
        <w:rPr>
          <w:rtl w:val="0"/>
        </w:rPr>
        <w:t xml:space="preserve">announces an international competition for a </w:t>
      </w:r>
    </w:p>
    <w:p w:rsidR="00000000" w:rsidDel="00000000" w:rsidP="00000000" w:rsidRDefault="00000000" w:rsidRPr="00000000" w14:paraId="00000003">
      <w:pPr>
        <w:spacing w:after="120" w:lineRule="auto"/>
        <w:jc w:val="center"/>
        <w:rPr>
          <w:b w:val="1"/>
          <w:sz w:val="8"/>
          <w:szCs w:val="8"/>
        </w:rPr>
      </w:pPr>
      <w:r w:rsidDel="00000000" w:rsidR="00000000" w:rsidRPr="00000000">
        <w:rPr>
          <w:rtl w:val="0"/>
        </w:rPr>
      </w:r>
    </w:p>
    <w:p w:rsidR="00000000" w:rsidDel="00000000" w:rsidP="00000000" w:rsidRDefault="00000000" w:rsidRPr="00000000" w14:paraId="00000004">
      <w:pPr>
        <w:spacing w:after="120" w:lineRule="auto"/>
        <w:jc w:val="center"/>
        <w:rPr>
          <w:rFonts w:ascii="Calibri" w:cs="Calibri" w:eastAsia="Calibri" w:hAnsi="Calibri"/>
          <w:b w:val="1"/>
        </w:rPr>
      </w:pPr>
      <w:r w:rsidDel="00000000" w:rsidR="00000000" w:rsidRPr="00000000">
        <w:rPr>
          <w:b w:val="1"/>
          <w:rtl w:val="0"/>
        </w:rPr>
        <w:t xml:space="preserve">Postdoctoral Researcher </w:t>
      </w:r>
      <w:r w:rsidDel="00000000" w:rsidR="00000000" w:rsidRPr="00000000">
        <w:rPr>
          <w:rtl w:val="0"/>
        </w:rPr>
        <w:t xml:space="preserve">position</w:t>
      </w:r>
      <w:r w:rsidDel="00000000" w:rsidR="00000000" w:rsidRPr="00000000">
        <w:rPr>
          <w:rtl w:val="0"/>
        </w:rPr>
      </w:r>
    </w:p>
    <w:p w:rsidR="00000000" w:rsidDel="00000000" w:rsidP="00000000" w:rsidRDefault="00000000" w:rsidRPr="00000000" w14:paraId="00000005">
      <w:pPr>
        <w:spacing w:after="40" w:lineRule="auto"/>
        <w:jc w:val="center"/>
        <w:rPr/>
      </w:pPr>
      <w:r w:rsidDel="00000000" w:rsidR="00000000" w:rsidRPr="00000000">
        <w:rPr>
          <w:rtl w:val="0"/>
        </w:rPr>
        <w:t xml:space="preserve">in the project </w:t>
      </w:r>
    </w:p>
    <w:p w:rsidR="00000000" w:rsidDel="00000000" w:rsidP="00000000" w:rsidRDefault="00000000" w:rsidRPr="00000000" w14:paraId="00000006">
      <w:pPr>
        <w:spacing w:after="40" w:lineRule="auto"/>
        <w:jc w:val="center"/>
        <w:rPr>
          <w:b w:val="1"/>
        </w:rPr>
      </w:pPr>
      <w:r w:rsidDel="00000000" w:rsidR="00000000" w:rsidRPr="00000000">
        <w:rPr>
          <w:b w:val="1"/>
          <w:rtl w:val="0"/>
        </w:rPr>
        <w:t xml:space="preserve">Structures and Futures: the Polish Panel Study POLPAN 1988-2023</w:t>
      </w:r>
    </w:p>
    <w:p w:rsidR="00000000" w:rsidDel="00000000" w:rsidP="00000000" w:rsidRDefault="00000000" w:rsidRPr="00000000" w14:paraId="00000007">
      <w:pPr>
        <w:spacing w:after="40" w:lineRule="auto"/>
        <w:jc w:val="center"/>
        <w:rPr>
          <w:rFonts w:ascii="Calibri" w:cs="Calibri" w:eastAsia="Calibri" w:hAnsi="Calibri"/>
        </w:rPr>
      </w:pPr>
      <w:r w:rsidDel="00000000" w:rsidR="00000000" w:rsidRPr="00000000">
        <w:rPr>
          <w:rtl w:val="0"/>
        </w:rPr>
        <w:t xml:space="preserve">PI: dr. hab. Irina Tomescu-Dubrow</w:t>
      </w:r>
      <w:r w:rsidDel="00000000" w:rsidR="00000000" w:rsidRPr="00000000">
        <w:rPr>
          <w:rtl w:val="0"/>
        </w:rPr>
      </w:r>
    </w:p>
    <w:p w:rsidR="00000000" w:rsidDel="00000000" w:rsidP="00000000" w:rsidRDefault="00000000" w:rsidRPr="00000000" w14:paraId="00000008">
      <w:pPr>
        <w:spacing w:after="120" w:line="240" w:lineRule="auto"/>
        <w:ind w:left="-360" w:right="-314" w:firstLine="0"/>
        <w:jc w:val="both"/>
        <w:rPr>
          <w:rFonts w:ascii="Times New Roman" w:cs="Times New Roman" w:eastAsia="Times New Roman" w:hAnsi="Times New Roman"/>
        </w:rPr>
      </w:pPr>
      <w:r w:rsidDel="00000000" w:rsidR="00000000" w:rsidRPr="00000000">
        <w:rPr>
          <w:b w:val="1"/>
          <w:rtl w:val="0"/>
        </w:rPr>
        <w:br w:type="textWrapping"/>
      </w:r>
      <w:r w:rsidDel="00000000" w:rsidR="00000000" w:rsidRPr="00000000">
        <w:rPr>
          <w:rtl w:val="0"/>
        </w:rPr>
        <w:t xml:space="preserve">We seek a postdoctoral researcher with a PhD in sociology, political science, economics, statistics, psychology or another social science, with strong quantitative methodological training and interests.  The researcher will be a member of the team led by dr. hab. Irina Tomescu-Dubrow and prof. dr. hab. Kazimierz M. Slomczynski at IFiS PAN, which implements the project “Structures and Futures: Polish Panel Study POLPAN 1988-2023.” This project is funded by the National Science Centre, Poland (2022/45/B/HS6/04090).</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9">
      <w:pPr>
        <w:spacing w:after="120" w:line="240" w:lineRule="auto"/>
        <w:ind w:left="-360" w:right="-314" w:firstLine="0"/>
        <w:rPr>
          <w:sz w:val="6"/>
          <w:szCs w:val="6"/>
        </w:rPr>
      </w:pPr>
      <w:r w:rsidDel="00000000" w:rsidR="00000000" w:rsidRPr="00000000">
        <w:rPr>
          <w:rtl w:val="0"/>
        </w:rPr>
      </w:r>
    </w:p>
    <w:p w:rsidR="00000000" w:rsidDel="00000000" w:rsidP="00000000" w:rsidRDefault="00000000" w:rsidRPr="00000000" w14:paraId="0000000A">
      <w:pPr>
        <w:spacing w:after="0" w:line="276" w:lineRule="auto"/>
        <w:ind w:left="-360" w:right="-317" w:firstLine="0"/>
        <w:rPr>
          <w:b w:val="1"/>
        </w:rPr>
      </w:pPr>
      <w:r w:rsidDel="00000000" w:rsidR="00000000" w:rsidRPr="00000000">
        <w:rPr>
          <w:rtl w:val="0"/>
        </w:rPr>
        <w:t xml:space="preserve">Number of positions: </w:t>
      </w:r>
      <w:r w:rsidDel="00000000" w:rsidR="00000000" w:rsidRPr="00000000">
        <w:rPr>
          <w:b w:val="1"/>
          <w:rtl w:val="0"/>
        </w:rPr>
        <w:t xml:space="preserve">1 </w:t>
      </w:r>
    </w:p>
    <w:p w:rsidR="00000000" w:rsidDel="00000000" w:rsidP="00000000" w:rsidRDefault="00000000" w:rsidRPr="00000000" w14:paraId="0000000B">
      <w:pPr>
        <w:spacing w:after="0" w:line="276" w:lineRule="auto"/>
        <w:ind w:left="-360" w:right="-317" w:firstLine="0"/>
        <w:rPr>
          <w:b w:val="1"/>
        </w:rPr>
      </w:pPr>
      <w:r w:rsidDel="00000000" w:rsidR="00000000" w:rsidRPr="00000000">
        <w:rPr>
          <w:rtl w:val="0"/>
        </w:rPr>
        <w:t xml:space="preserve">Salary: </w:t>
      </w:r>
      <w:r w:rsidDel="00000000" w:rsidR="00000000" w:rsidRPr="00000000">
        <w:rPr>
          <w:color w:val="000000"/>
          <w:rtl w:val="0"/>
        </w:rPr>
        <w:t xml:space="preserve">9</w:t>
      </w:r>
      <w:r w:rsidDel="00000000" w:rsidR="00000000" w:rsidRPr="00000000">
        <w:rPr>
          <w:rtl w:val="0"/>
        </w:rPr>
        <w:t xml:space="preserve">5</w:t>
      </w:r>
      <w:r w:rsidDel="00000000" w:rsidR="00000000" w:rsidRPr="00000000">
        <w:rPr>
          <w:color w:val="000000"/>
          <w:rtl w:val="0"/>
        </w:rPr>
        <w:t xml:space="preserve">00 PLN brutto/month</w:t>
      </w:r>
      <w:r w:rsidDel="00000000" w:rsidR="00000000" w:rsidRPr="00000000">
        <w:rPr>
          <w:b w:val="1"/>
          <w:rtl w:val="0"/>
        </w:rPr>
        <w:br w:type="textWrapping"/>
      </w:r>
      <w:r w:rsidDel="00000000" w:rsidR="00000000" w:rsidRPr="00000000">
        <w:rPr>
          <w:rtl w:val="0"/>
        </w:rPr>
        <w:t xml:space="preserve">Possibility to start: </w:t>
      </w:r>
      <w:r w:rsidDel="00000000" w:rsidR="00000000" w:rsidRPr="00000000">
        <w:rPr>
          <w:b w:val="1"/>
          <w:rtl w:val="0"/>
        </w:rPr>
        <w:t xml:space="preserve">February 3, 2025</w:t>
      </w:r>
    </w:p>
    <w:p w:rsidR="00000000" w:rsidDel="00000000" w:rsidP="00000000" w:rsidRDefault="00000000" w:rsidRPr="00000000" w14:paraId="0000000C">
      <w:pPr>
        <w:spacing w:after="0" w:line="276" w:lineRule="auto"/>
        <w:ind w:left="-360" w:right="-317" w:firstLine="0"/>
        <w:rPr/>
      </w:pPr>
      <w:r w:rsidDel="00000000" w:rsidR="00000000" w:rsidRPr="00000000">
        <w:rPr>
          <w:rtl w:val="0"/>
        </w:rPr>
        <w:t xml:space="preserve">Modes of work: Onsite/Hybrid preferred, but Mobile/Remote acceptable</w:t>
      </w:r>
    </w:p>
    <w:p w:rsidR="00000000" w:rsidDel="00000000" w:rsidP="00000000" w:rsidRDefault="00000000" w:rsidRPr="00000000" w14:paraId="0000000D">
      <w:pPr>
        <w:spacing w:after="0" w:line="276" w:lineRule="auto"/>
        <w:ind w:left="-360" w:right="-317" w:firstLine="0"/>
        <w:jc w:val="both"/>
        <w:rPr/>
      </w:pPr>
      <w:r w:rsidDel="00000000" w:rsidR="00000000" w:rsidRPr="00000000">
        <w:rPr>
          <w:sz w:val="10"/>
          <w:szCs w:val="10"/>
          <w:rtl w:val="0"/>
        </w:rPr>
        <w:br w:type="textWrapping"/>
      </w:r>
      <w:r w:rsidDel="00000000" w:rsidR="00000000" w:rsidRPr="00000000">
        <w:rPr>
          <w:rtl w:val="0"/>
        </w:rPr>
        <w:t xml:space="preserve">We offer an opportunity to work on an interdisciplinary research project with considerable international collaboration and joint publications. </w:t>
      </w:r>
      <w:r w:rsidDel="00000000" w:rsidR="00000000" w:rsidRPr="00000000">
        <w:rPr>
          <w:color w:val="000000"/>
          <w:rtl w:val="0"/>
        </w:rPr>
        <w:t xml:space="preserve">The position offers a salary of 9500 PLN brutto/month for 12 months, with the possibility of renewal for 12 more months. </w:t>
      </w:r>
      <w:r w:rsidDel="00000000" w:rsidR="00000000" w:rsidRPr="00000000">
        <w:rPr>
          <w:rtl w:val="0"/>
        </w:rPr>
        <w:t xml:space="preserve">If desired, limited teaching through guest lectures on suitable courses can be arranged. The Institute of Philosophy and Sociology PAN is an equal opportunity employer. </w:t>
      </w:r>
    </w:p>
    <w:p w:rsidR="00000000" w:rsidDel="00000000" w:rsidP="00000000" w:rsidRDefault="00000000" w:rsidRPr="00000000" w14:paraId="0000000E">
      <w:pPr>
        <w:spacing w:after="120" w:before="240" w:line="240" w:lineRule="auto"/>
        <w:ind w:left="-360" w:right="-314" w:firstLine="0"/>
        <w:rPr/>
      </w:pPr>
      <w:r w:rsidDel="00000000" w:rsidR="00000000" w:rsidRPr="00000000">
        <w:rPr>
          <w:b w:val="1"/>
          <w:rtl w:val="0"/>
        </w:rPr>
        <w:t xml:space="preserve">Required professional qualifications</w:t>
      </w:r>
      <w:r w:rsidDel="00000000" w:rsidR="00000000" w:rsidRPr="00000000">
        <w:rPr>
          <w:rtl w:val="0"/>
        </w:rPr>
      </w:r>
    </w:p>
    <w:p w:rsidR="00000000" w:rsidDel="00000000" w:rsidP="00000000" w:rsidRDefault="00000000" w:rsidRPr="00000000" w14:paraId="0000000F">
      <w:pPr>
        <w:spacing w:after="0" w:before="120" w:line="264" w:lineRule="auto"/>
        <w:ind w:left="-360" w:right="-314" w:firstLine="0"/>
        <w:rPr/>
      </w:pPr>
      <w:r w:rsidDel="00000000" w:rsidR="00000000" w:rsidRPr="00000000">
        <w:rPr>
          <w:rtl w:val="0"/>
        </w:rPr>
        <w:t xml:space="preserve">Verified on the basis of the submitted application [in English] and during the personal interview:</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264" w:lineRule="auto"/>
        <w:ind w:left="180" w:right="-314" w:hanging="27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Completed a PhD in Sociology, Political Science, Statistics, Economics or a related field within 7 years </w:t>
      </w:r>
      <w:r w:rsidDel="00000000" w:rsidR="00000000" w:rsidRPr="00000000">
        <w:rPr>
          <w:rFonts w:ascii="Calibri" w:cs="Calibri" w:eastAsia="Calibri" w:hAnsi="Calibri"/>
          <w:b w:val="0"/>
          <w:i w:val="0"/>
          <w:smallCaps w:val="0"/>
          <w:strike w:val="0"/>
          <w:color w:val="252525"/>
          <w:sz w:val="22"/>
          <w:szCs w:val="22"/>
          <w:u w:val="none"/>
          <w:shd w:fill="auto" w:val="clear"/>
          <w:vertAlign w:val="baseline"/>
          <w:rtl w:val="0"/>
        </w:rPr>
        <w:t xml:space="preserve">before employment in the project. This period may be extended pursuant to the terms laid down in the </w:t>
      </w:r>
      <w:hyperlink r:id="rId8">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Types of costs in research projects funded by the NCN</w:t>
        </w:r>
      </w:hyperlink>
      <w:r w:rsidDel="00000000" w:rsidR="00000000" w:rsidRPr="00000000">
        <w:rPr>
          <w:rFonts w:ascii="Calibri" w:cs="Calibri" w:eastAsia="Calibri" w:hAnsi="Calibri"/>
          <w:b w:val="0"/>
          <w:i w:val="0"/>
          <w:smallCaps w:val="0"/>
          <w:strike w:val="0"/>
          <w:color w:val="252525"/>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4" w:lineRule="auto"/>
        <w:ind w:left="180" w:right="-314" w:hanging="27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Experience conducting substantive research relevant to the project.</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4" w:lineRule="auto"/>
        <w:ind w:left="180" w:right="-314" w:hanging="27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Experience with statistical methods for longitudinal data analysis, including event history and survival analysis.</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4" w:lineRule="auto"/>
        <w:ind w:left="180" w:right="-314" w:hanging="27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Proficiency in STATA/R.</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4" w:lineRule="auto"/>
        <w:ind w:left="180" w:right="-314" w:hanging="27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Proficiency in Microsoft Office. </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4" w:lineRule="auto"/>
        <w:ind w:left="180" w:right="-314" w:hanging="27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Excellent communication skills in English, both spoken and written (at the level of min. C1).</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4" w:lineRule="auto"/>
        <w:ind w:left="180" w:right="-314" w:hanging="27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Team oriented with good communication skills.</w:t>
      </w:r>
      <w:r w:rsidDel="00000000" w:rsidR="00000000" w:rsidRPr="00000000">
        <w:rPr>
          <w:rtl w:val="0"/>
        </w:rPr>
      </w:r>
    </w:p>
    <w:p w:rsidR="00000000" w:rsidDel="00000000" w:rsidP="00000000" w:rsidRDefault="00000000" w:rsidRPr="00000000" w14:paraId="00000017">
      <w:pPr>
        <w:spacing w:after="120" w:before="160" w:line="240" w:lineRule="auto"/>
        <w:ind w:left="-360" w:right="-314" w:firstLine="0"/>
        <w:rPr>
          <w:b w:val="1"/>
        </w:rPr>
      </w:pPr>
      <w:r w:rsidDel="00000000" w:rsidR="00000000" w:rsidRPr="00000000">
        <w:rPr>
          <w:b w:val="1"/>
          <w:rtl w:val="0"/>
        </w:rPr>
        <w:t xml:space="preserve">Desirable additional qualifications (optional requirements)</w:t>
      </w:r>
    </w:p>
    <w:p w:rsidR="00000000" w:rsidDel="00000000" w:rsidP="00000000" w:rsidRDefault="00000000" w:rsidRPr="00000000" w14:paraId="00000018">
      <w:pPr>
        <w:spacing w:after="120" w:before="120" w:line="240" w:lineRule="auto"/>
        <w:ind w:left="-360" w:right="-317" w:firstLine="0"/>
        <w:rPr>
          <w:b w:val="1"/>
        </w:rPr>
      </w:pPr>
      <w:r w:rsidDel="00000000" w:rsidR="00000000" w:rsidRPr="00000000">
        <w:rPr>
          <w:rtl w:val="0"/>
        </w:rPr>
        <w:t xml:space="preserve">Demonstrable experience with managing large datasets, including survey projects, and good communication skills in Polish constitute advantages. </w:t>
      </w:r>
      <w:r w:rsidDel="00000000" w:rsidR="00000000" w:rsidRPr="00000000">
        <w:rPr>
          <w:rtl w:val="0"/>
        </w:rPr>
      </w:r>
    </w:p>
    <w:p w:rsidR="00000000" w:rsidDel="00000000" w:rsidP="00000000" w:rsidRDefault="00000000" w:rsidRPr="00000000" w14:paraId="00000019">
      <w:pPr>
        <w:spacing w:after="120" w:before="240" w:line="240" w:lineRule="auto"/>
        <w:ind w:left="-360" w:right="-314" w:firstLine="0"/>
        <w:rPr>
          <w:b w:val="1"/>
        </w:rPr>
      </w:pPr>
      <w:r w:rsidDel="00000000" w:rsidR="00000000" w:rsidRPr="00000000">
        <w:rPr>
          <w:b w:val="1"/>
          <w:rtl w:val="0"/>
        </w:rPr>
        <w:t xml:space="preserve">Description of tasks</w:t>
      </w:r>
    </w:p>
    <w:p w:rsidR="00000000" w:rsidDel="00000000" w:rsidP="00000000" w:rsidRDefault="00000000" w:rsidRPr="00000000" w14:paraId="0000001A">
      <w:pPr>
        <w:spacing w:after="0" w:line="240" w:lineRule="auto"/>
        <w:ind w:left="-360" w:right="-314" w:firstLine="0"/>
        <w:rPr/>
      </w:pPr>
      <w:r w:rsidDel="00000000" w:rsidR="00000000" w:rsidRPr="00000000">
        <w:rPr>
          <w:rtl w:val="0"/>
        </w:rPr>
        <w:t xml:space="preserve">The tasks of the </w:t>
      </w:r>
      <w:r w:rsidDel="00000000" w:rsidR="00000000" w:rsidRPr="00000000">
        <w:rPr>
          <w:b w:val="1"/>
          <w:rtl w:val="0"/>
        </w:rPr>
        <w:t xml:space="preserve">Postdoc researcher </w:t>
      </w:r>
      <w:r w:rsidDel="00000000" w:rsidR="00000000" w:rsidRPr="00000000">
        <w:rPr>
          <w:rtl w:val="0"/>
        </w:rPr>
        <w:t xml:space="preserve">will include, among other related tasks:</w:t>
      </w:r>
    </w:p>
    <w:p w:rsidR="00000000" w:rsidDel="00000000" w:rsidP="00000000" w:rsidRDefault="00000000" w:rsidRPr="00000000" w14:paraId="0000001B">
      <w:pPr>
        <w:spacing w:after="0" w:line="240" w:lineRule="auto"/>
        <w:ind w:left="-360" w:right="-314" w:firstLine="0"/>
        <w:rPr>
          <w:sz w:val="12"/>
          <w:szCs w:val="12"/>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314"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Conduct advanced statistical analyses of the POLPAN 1988-2023 data addressing both substantive and methodological research questions </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314"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Produce articles to send to Web of Science listed, high visibility scientific publication outlets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314"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Collaborate with POLPAN Graduate Research assistants and other team members on preparing grant products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314"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Assist in running the POLPAN Lab, </w:t>
      </w:r>
      <w:r w:rsidDel="00000000" w:rsidR="00000000" w:rsidRPr="00000000">
        <w:rPr>
          <w:rFonts w:ascii="Calibri" w:cs="Calibri" w:eastAsia="Calibri" w:hAnsi="Calibri"/>
          <w:b w:val="0"/>
          <w:i w:val="0"/>
          <w:smallCaps w:val="0"/>
          <w:strike w:val="0"/>
          <w:color w:val="0563c2"/>
          <w:sz w:val="22"/>
          <w:szCs w:val="22"/>
          <w:u w:val="none"/>
          <w:shd w:fill="auto" w:val="clear"/>
          <w:vertAlign w:val="baseline"/>
          <w:rtl w:val="0"/>
        </w:rPr>
        <w:t xml:space="preserve">https://groups.io/g/polpanlab,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a discussion forum for researchers specializing in substantive and methodological issues of panel data and panel analyses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314"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Participate in team meetings and the POLPAN seminars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314"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Assist PIs in realizing the POLPAN concluding conference </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314"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Disseminate POLPAN-based research through publicly available results and at scientific meetings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314"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Assist in popular dissemination of research results, including social media outreach. </w:t>
      </w:r>
    </w:p>
    <w:p w:rsidR="00000000" w:rsidDel="00000000" w:rsidP="00000000" w:rsidRDefault="00000000" w:rsidRPr="00000000" w14:paraId="00000024">
      <w:pPr>
        <w:spacing w:after="0" w:line="240" w:lineRule="auto"/>
        <w:ind w:left="-360" w:right="-314" w:firstLine="0"/>
        <w:rPr>
          <w:sz w:val="12"/>
          <w:szCs w:val="12"/>
        </w:rPr>
      </w:pPr>
      <w:r w:rsidDel="00000000" w:rsidR="00000000" w:rsidRPr="00000000">
        <w:rPr>
          <w:rtl w:val="0"/>
        </w:rPr>
      </w:r>
    </w:p>
    <w:p w:rsidR="00000000" w:rsidDel="00000000" w:rsidP="00000000" w:rsidRDefault="00000000" w:rsidRPr="00000000" w14:paraId="00000025">
      <w:pPr>
        <w:spacing w:after="120" w:before="240" w:line="240" w:lineRule="auto"/>
        <w:ind w:left="-360" w:right="-314" w:firstLine="0"/>
        <w:rPr/>
      </w:pPr>
      <w:r w:rsidDel="00000000" w:rsidR="00000000" w:rsidRPr="00000000">
        <w:rPr>
          <w:b w:val="1"/>
          <w:rtl w:val="0"/>
        </w:rPr>
        <w:t xml:space="preserve">Information about the project</w:t>
      </w:r>
      <w:r w:rsidDel="00000000" w:rsidR="00000000" w:rsidRPr="00000000">
        <w:rPr>
          <w:rtl w:val="0"/>
        </w:rPr>
      </w:r>
    </w:p>
    <w:p w:rsidR="00000000" w:rsidDel="00000000" w:rsidP="00000000" w:rsidRDefault="00000000" w:rsidRPr="00000000" w14:paraId="00000026">
      <w:pPr>
        <w:spacing w:before="160" w:line="240" w:lineRule="auto"/>
        <w:ind w:left="-360" w:right="-314" w:firstLine="0"/>
        <w:jc w:val="both"/>
        <w:rPr/>
      </w:pPr>
      <w:r w:rsidDel="00000000" w:rsidR="00000000" w:rsidRPr="00000000">
        <w:rPr>
          <w:rtl w:val="0"/>
        </w:rPr>
        <w:t xml:space="preserve">The research project “Structures and Futures: Polish Panel Study POLPAN 1988-2023” is funded by the National Science Centre, Poland (2022/45/B/HS6/04090).</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Few empirical studies examine the dynamic link between social structure—resources and experiences—anticipated threats and opportunities, and even fewer do so with surveys, due to lack of adequate panel data. We respond to these shortcomings by extending the Polish Panel Survey, POLPAN 1988-2018 (polpan.org) with a new wave in 2023 to introduce a framework in research on social structures focusing on perceived changes and expected trends. </w:t>
      </w:r>
    </w:p>
    <w:p w:rsidR="00000000" w:rsidDel="00000000" w:rsidP="00000000" w:rsidRDefault="00000000" w:rsidRPr="00000000" w14:paraId="00000027">
      <w:pPr>
        <w:spacing w:before="160" w:line="240" w:lineRule="auto"/>
        <w:ind w:left="-360" w:right="-314" w:firstLine="0"/>
        <w:jc w:val="both"/>
        <w:rPr/>
      </w:pPr>
      <w:r w:rsidDel="00000000" w:rsidR="00000000" w:rsidRPr="00000000">
        <w:rPr>
          <w:rtl w:val="0"/>
        </w:rPr>
        <w:t xml:space="preserve">The fundamental problematic of this project is: To what extent are people’s perceptions of upcoming threats and opportunities in five key domains of life – </w:t>
      </w:r>
      <w:r w:rsidDel="00000000" w:rsidR="00000000" w:rsidRPr="00000000">
        <w:rPr>
          <w:i w:val="1"/>
          <w:rtl w:val="0"/>
        </w:rPr>
        <w:t xml:space="preserve">wealth and living standards, health and health services, aging and social security, migration and multinationalism, and national security</w:t>
      </w:r>
      <w:r w:rsidDel="00000000" w:rsidR="00000000" w:rsidRPr="00000000">
        <w:rPr>
          <w:rtl w:val="0"/>
        </w:rPr>
        <w:t xml:space="preserve"> – determined, in a statistical sense, by one’s position in the social structures, and to what extent by past resources and experiences? </w:t>
      </w:r>
    </w:p>
    <w:p w:rsidR="00000000" w:rsidDel="00000000" w:rsidP="00000000" w:rsidRDefault="00000000" w:rsidRPr="00000000" w14:paraId="00000028">
      <w:pPr>
        <w:spacing w:before="160" w:lineRule="auto"/>
        <w:ind w:left="-360" w:right="-314" w:firstLine="0"/>
        <w:jc w:val="both"/>
        <w:rPr>
          <w:color w:val="0563c1"/>
          <w:u w:val="single"/>
        </w:rPr>
      </w:pPr>
      <w:r w:rsidDel="00000000" w:rsidR="00000000" w:rsidRPr="00000000">
        <w:rPr>
          <w:rtl w:val="0"/>
        </w:rPr>
        <w:t xml:space="preserve">The 2023 survey involves a managed renewal of POLPAN. We retain the core of the questionnaire but add new items that improve measurement for the domains of this study focuses on. To retain the representativeness of the adult population in Poland, the POLPAN 2023 sample will be supplemented with (i) respondents in the age range 21 - 26 years, and (ii) respondents in the age range 27 to 60 years. We will construct two data sets, the cross-sectional POLPAN 2023 file and the integrated POLPAN 1988-2023 dataset. In line with our established tradition, after anonymization and following RODO/GDPR standards, after anonymization and following RODO/GDPR standards, we will place the 1988-2023 POLPAN dataset in public repositories. For more information on POLPAN, visit the project website: </w:t>
      </w:r>
      <w:hyperlink r:id="rId9">
        <w:r w:rsidDel="00000000" w:rsidR="00000000" w:rsidRPr="00000000">
          <w:rPr>
            <w:color w:val="0563c1"/>
            <w:u w:val="single"/>
            <w:rtl w:val="0"/>
          </w:rPr>
          <w:t xml:space="preserve">https://polpan.org</w:t>
        </w:r>
      </w:hyperlink>
      <w:r w:rsidDel="00000000" w:rsidR="00000000" w:rsidRPr="00000000">
        <w:rPr>
          <w:rtl w:val="0"/>
        </w:rPr>
      </w:r>
    </w:p>
    <w:p w:rsidR="00000000" w:rsidDel="00000000" w:rsidP="00000000" w:rsidRDefault="00000000" w:rsidRPr="00000000" w14:paraId="00000029">
      <w:pPr>
        <w:spacing w:before="160" w:lineRule="auto"/>
        <w:ind w:left="-360" w:right="-314" w:firstLine="0"/>
        <w:jc w:val="both"/>
        <w:rPr>
          <w:sz w:val="8"/>
          <w:szCs w:val="8"/>
        </w:rPr>
      </w:pPr>
      <w:r w:rsidDel="00000000" w:rsidR="00000000" w:rsidRPr="00000000">
        <w:rPr>
          <w:rtl w:val="0"/>
        </w:rPr>
      </w:r>
    </w:p>
    <w:p w:rsidR="00000000" w:rsidDel="00000000" w:rsidP="00000000" w:rsidRDefault="00000000" w:rsidRPr="00000000" w14:paraId="0000002A">
      <w:pPr>
        <w:spacing w:after="0" w:before="160" w:lineRule="auto"/>
        <w:ind w:left="-360" w:right="-314" w:firstLine="0"/>
        <w:jc w:val="both"/>
        <w:rPr>
          <w:b w:val="1"/>
        </w:rPr>
      </w:pPr>
      <w:r w:rsidDel="00000000" w:rsidR="00000000" w:rsidRPr="00000000">
        <w:rPr>
          <w:b w:val="1"/>
          <w:rtl w:val="0"/>
        </w:rPr>
        <w:t xml:space="preserve">How to apply</w:t>
      </w:r>
    </w:p>
    <w:p w:rsidR="00000000" w:rsidDel="00000000" w:rsidP="00000000" w:rsidRDefault="00000000" w:rsidRPr="00000000" w14:paraId="0000002B">
      <w:pPr>
        <w:spacing w:after="0" w:before="160" w:lineRule="auto"/>
        <w:ind w:left="-360" w:right="-314" w:firstLine="0"/>
        <w:jc w:val="both"/>
        <w:rPr/>
      </w:pPr>
      <w:r w:rsidDel="00000000" w:rsidR="00000000" w:rsidRPr="00000000">
        <w:rPr>
          <w:rtl w:val="0"/>
        </w:rPr>
        <w:t xml:space="preserve">Persons interested in applying for the postdoc position are invited to electronically submit the following documents (</w:t>
      </w:r>
      <w:r w:rsidDel="00000000" w:rsidR="00000000" w:rsidRPr="00000000">
        <w:rPr>
          <w:u w:val="single"/>
          <w:rtl w:val="0"/>
        </w:rPr>
        <w:t xml:space="preserve">PDF format only</w:t>
      </w:r>
      <w:r w:rsidDel="00000000" w:rsidR="00000000" w:rsidRPr="00000000">
        <w:rPr>
          <w:rtl w:val="0"/>
        </w:rPr>
        <w:t xml:space="preserve">):</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70" w:right="-314" w:hanging="357"/>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Statement of interest, describing the applicant’s own research interests and how they relate to the POLPAN project (3000-5000 characters);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70" w:right="-314"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CV in English including the following points, as applicable: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270" w:right="-314"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Completed education; work history; scientific publications; manuscripts under review; participation in the implementation of national and/or international research grants; awards for scientific activity (e.g., scholarships, fellowships, academic exchanges); other skills relevant to the project.</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270" w:right="-314"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English-language scientific publication (either an article in a peer-reviewed journal or a chapter in a monograph released by a prestigious publishing house; if the publication is co-authored, the applicant should be the lead author).</w:t>
      </w:r>
    </w:p>
    <w:p w:rsidR="00000000" w:rsidDel="00000000" w:rsidP="00000000" w:rsidRDefault="00000000" w:rsidRPr="00000000" w14:paraId="00000030">
      <w:pPr>
        <w:numPr>
          <w:ilvl w:val="0"/>
          <w:numId w:val="3"/>
        </w:numPr>
        <w:spacing w:after="60" w:before="60" w:line="240" w:lineRule="auto"/>
        <w:ind w:left="270" w:right="-314" w:hanging="360"/>
        <w:jc w:val="both"/>
        <w:rPr/>
      </w:pPr>
      <w:bookmarkStart w:colFirst="0" w:colLast="0" w:name="_heading=h.72xcfbh7yln4" w:id="1"/>
      <w:bookmarkEnd w:id="1"/>
      <w:r w:rsidDel="00000000" w:rsidR="00000000" w:rsidRPr="00000000">
        <w:rPr>
          <w:rtl w:val="0"/>
        </w:rPr>
        <w:t xml:space="preserve">Two letters of reference by researchers working in different units.</w:t>
      </w:r>
    </w:p>
    <w:p w:rsidR="00000000" w:rsidDel="00000000" w:rsidP="00000000" w:rsidRDefault="00000000" w:rsidRPr="00000000" w14:paraId="00000031">
      <w:pPr>
        <w:numPr>
          <w:ilvl w:val="0"/>
          <w:numId w:val="3"/>
        </w:numPr>
        <w:spacing w:after="60" w:before="60" w:line="240" w:lineRule="auto"/>
        <w:ind w:left="270" w:right="-314" w:hanging="360"/>
        <w:jc w:val="both"/>
        <w:rPr/>
      </w:pPr>
      <w:r w:rsidDel="00000000" w:rsidR="00000000" w:rsidRPr="00000000">
        <w:rPr>
          <w:rtl w:val="0"/>
        </w:rPr>
        <w:t xml:space="preserve">In the case of applicants who expect to receive their PhD degree within 3 months after employment in the project, a letter from their PhD supervisor as to the schedule for completion, and a letter from their school/department describing the status of fulfilling the requirements for completing the PhD program. </w:t>
      </w:r>
    </w:p>
    <w:p w:rsidR="00000000" w:rsidDel="00000000" w:rsidP="00000000" w:rsidRDefault="00000000" w:rsidRPr="00000000" w14:paraId="00000032">
      <w:pPr>
        <w:spacing w:after="0" w:line="240" w:lineRule="auto"/>
        <w:ind w:left="-360" w:right="-314" w:firstLine="0"/>
        <w:jc w:val="both"/>
        <w:rPr/>
      </w:pPr>
      <w:r w:rsidDel="00000000" w:rsidR="00000000" w:rsidRPr="00000000">
        <w:rPr>
          <w:rtl w:val="0"/>
        </w:rPr>
      </w:r>
    </w:p>
    <w:p w:rsidR="00000000" w:rsidDel="00000000" w:rsidP="00000000" w:rsidRDefault="00000000" w:rsidRPr="00000000" w14:paraId="00000033">
      <w:pPr>
        <w:spacing w:after="120" w:before="120" w:line="240" w:lineRule="auto"/>
        <w:ind w:left="-360" w:right="-314" w:firstLine="0"/>
        <w:jc w:val="both"/>
        <w:rPr>
          <w:color w:val="000000"/>
        </w:rPr>
      </w:pPr>
      <w:r w:rsidDel="00000000" w:rsidR="00000000" w:rsidRPr="00000000">
        <w:rPr>
          <w:rtl w:val="0"/>
        </w:rPr>
        <w:t xml:space="preserve">In your application, please include the following </w:t>
      </w:r>
      <w:r w:rsidDel="00000000" w:rsidR="00000000" w:rsidRPr="00000000">
        <w:rPr>
          <w:b w:val="1"/>
          <w:rtl w:val="0"/>
        </w:rPr>
        <w:t xml:space="preserve">clauses</w:t>
      </w:r>
      <w:r w:rsidDel="00000000" w:rsidR="00000000" w:rsidRPr="00000000">
        <w:rPr>
          <w:rtl w:val="0"/>
        </w:rPr>
        <w:t xml:space="preserve"> and sign each one:</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color w:val="000000"/>
          <w:rtl w:val="0"/>
        </w:rPr>
        <w:t xml:space="preserve">1.</w:t>
        <w:tab/>
        <w:t xml:space="preserve">I consent to the processing of my personal data (contained in the application documents) by the Institute of Philosophy and Sociology of the Polish Academy of Sciences, with its seat in Warsaw, ul. Nowy Świat 72, for recruitment purposes.</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color w:val="000000"/>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color w:val="000000"/>
          <w:rtl w:val="0"/>
        </w:rPr>
        <w:t xml:space="preserve">Signature</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color w:val="000000"/>
          <w:rtl w:val="0"/>
        </w:rPr>
        <w:t xml:space="preserve">2.</w:t>
        <w:tab/>
        <w:t xml:space="preserve">I have read the Rules and Regulations for conducting a competition for research positions at the Institute of Philosophy and Sociology of the Polish Academy of Sciences.</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color w:val="000000"/>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color w:val="000000"/>
          <w:rtl w:val="0"/>
        </w:rPr>
        <w:t xml:space="preserve">Signature</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color w:val="000000"/>
          <w:rtl w:val="0"/>
        </w:rPr>
        <w:t xml:space="preserve">3.</w:t>
        <w:tab/>
        <w:t xml:space="preserve">I declare that in the event of my employment at the Institute of Philosophy and Sociology of the Polish Academy of Sciences, I shall authorise the Institute of Philosophy and Sociology of the Polish Academy of Sciences to count me among the employees conducting scholarly research in the scholarly field indicated by the Institute Director (sociology and/or philosophy).</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ind w:right="-314"/>
        <w:jc w:val="both"/>
        <w:rPr>
          <w:color w:val="000000"/>
        </w:rPr>
      </w:pPr>
      <w:r w:rsidDel="00000000" w:rsidR="00000000" w:rsidRPr="00000000">
        <w:rPr>
          <w:color w:val="000000"/>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280" w:line="240" w:lineRule="auto"/>
        <w:ind w:right="-314"/>
        <w:jc w:val="both"/>
        <w:rPr>
          <w:color w:val="000000"/>
        </w:rPr>
      </w:pPr>
      <w:r w:rsidDel="00000000" w:rsidR="00000000" w:rsidRPr="00000000">
        <w:rPr>
          <w:color w:val="000000"/>
          <w:rtl w:val="0"/>
        </w:rPr>
        <w:t xml:space="preserve">Signature</w:t>
      </w:r>
    </w:p>
    <w:p w:rsidR="00000000" w:rsidDel="00000000" w:rsidP="00000000" w:rsidRDefault="00000000" w:rsidRPr="00000000" w14:paraId="00000042">
      <w:pPr>
        <w:spacing w:after="0" w:line="240" w:lineRule="auto"/>
        <w:ind w:left="-360" w:right="-314" w:firstLine="0"/>
        <w:jc w:val="both"/>
        <w:rPr/>
      </w:pPr>
      <w:r w:rsidDel="00000000" w:rsidR="00000000" w:rsidRPr="00000000">
        <w:rPr>
          <w:rtl w:val="0"/>
        </w:rPr>
      </w:r>
    </w:p>
    <w:p w:rsidR="00000000" w:rsidDel="00000000" w:rsidP="00000000" w:rsidRDefault="00000000" w:rsidRPr="00000000" w14:paraId="00000043">
      <w:pPr>
        <w:spacing w:after="0" w:lineRule="auto"/>
        <w:ind w:left="-360" w:right="-314" w:firstLine="0"/>
        <w:rPr/>
      </w:pPr>
      <w:r w:rsidDel="00000000" w:rsidR="00000000" w:rsidRPr="00000000">
        <w:rPr>
          <w:rtl w:val="0"/>
        </w:rPr>
        <w:t xml:space="preserve">Questions about this postdoc position should be directed to Irina Tomescu-Dubrow (</w:t>
      </w:r>
      <w:hyperlink r:id="rId10">
        <w:r w:rsidDel="00000000" w:rsidR="00000000" w:rsidRPr="00000000">
          <w:rPr>
            <w:color w:val="0563c1"/>
            <w:u w:val="single"/>
            <w:rtl w:val="0"/>
          </w:rPr>
          <w:t xml:space="preserve">irina.tomescu@gssr.edu.pl</w:t>
        </w:r>
      </w:hyperlink>
      <w:r w:rsidDel="00000000" w:rsidR="00000000" w:rsidRPr="00000000">
        <w:rPr>
          <w:rtl w:val="0"/>
        </w:rPr>
        <w:t xml:space="preserve">) and Kazimierz M. Slomczynski (</w:t>
      </w:r>
      <w:hyperlink r:id="rId11">
        <w:r w:rsidDel="00000000" w:rsidR="00000000" w:rsidRPr="00000000">
          <w:rPr>
            <w:color w:val="0563c1"/>
            <w:u w:val="single"/>
            <w:rtl w:val="0"/>
          </w:rPr>
          <w:t xml:space="preserve">slomczynski.1@osu.edu</w:t>
        </w:r>
      </w:hyperlink>
      <w:r w:rsidDel="00000000" w:rsidR="00000000" w:rsidRPr="00000000">
        <w:rPr>
          <w:rtl w:val="0"/>
        </w:rPr>
        <w:t xml:space="preserve">). </w:t>
      </w:r>
    </w:p>
    <w:p w:rsidR="00000000" w:rsidDel="00000000" w:rsidP="00000000" w:rsidRDefault="00000000" w:rsidRPr="00000000" w14:paraId="00000044">
      <w:pPr>
        <w:spacing w:after="0" w:line="240" w:lineRule="auto"/>
        <w:ind w:left="-360" w:right="-314" w:firstLine="0"/>
        <w:jc w:val="both"/>
        <w:rPr/>
      </w:pPr>
      <w:r w:rsidDel="00000000" w:rsidR="00000000" w:rsidRPr="00000000">
        <w:rPr>
          <w:rtl w:val="0"/>
        </w:rPr>
      </w:r>
    </w:p>
    <w:p w:rsidR="00000000" w:rsidDel="00000000" w:rsidP="00000000" w:rsidRDefault="00000000" w:rsidRPr="00000000" w14:paraId="00000045">
      <w:pPr>
        <w:spacing w:after="0" w:lineRule="auto"/>
        <w:ind w:left="-360" w:right="-314" w:firstLine="0"/>
        <w:rPr/>
      </w:pPr>
      <w:r w:rsidDel="00000000" w:rsidR="00000000" w:rsidRPr="00000000">
        <w:rPr>
          <w:rtl w:val="0"/>
        </w:rPr>
        <w:t xml:space="preserve">Applications must be electronically submitted by </w:t>
      </w:r>
      <w:r w:rsidDel="00000000" w:rsidR="00000000" w:rsidRPr="00000000">
        <w:rPr>
          <w:b w:val="1"/>
          <w:rtl w:val="0"/>
        </w:rPr>
        <w:t xml:space="preserve">January 14, 2025</w:t>
      </w:r>
      <w:r w:rsidDel="00000000" w:rsidR="00000000" w:rsidRPr="00000000">
        <w:rPr>
          <w:rtl w:val="0"/>
        </w:rPr>
        <w:t xml:space="preserve"> to the following address: </w:t>
      </w:r>
      <w:hyperlink r:id="rId12">
        <w:r w:rsidDel="00000000" w:rsidR="00000000" w:rsidRPr="00000000">
          <w:rPr>
            <w:color w:val="0563c1"/>
            <w:u w:val="single"/>
            <w:rtl w:val="0"/>
          </w:rPr>
          <w:t xml:space="preserve">konkurs@ifispan.edu.pl</w:t>
        </w:r>
      </w:hyperlink>
      <w:r w:rsidDel="00000000" w:rsidR="00000000" w:rsidRPr="00000000">
        <w:rPr>
          <w:rtl w:val="0"/>
        </w:rPr>
        <w:t xml:space="preserve"> with a note in the title: </w:t>
      </w:r>
      <w:r w:rsidDel="00000000" w:rsidR="00000000" w:rsidRPr="00000000">
        <w:rPr>
          <w:b w:val="1"/>
          <w:rtl w:val="0"/>
        </w:rPr>
        <w:t xml:space="preserve">"Postdoc NCN Grant POLPAN 2025.</w:t>
      </w:r>
      <w:r w:rsidDel="00000000" w:rsidR="00000000" w:rsidRPr="00000000">
        <w:rPr>
          <w:b w:val="1"/>
          <w:i w:val="1"/>
          <w:rtl w:val="0"/>
        </w:rPr>
        <w:t xml:space="preserve">"</w:t>
      </w:r>
      <w:r w:rsidDel="00000000" w:rsidR="00000000" w:rsidRPr="00000000">
        <w:rPr>
          <w:rtl w:val="0"/>
        </w:rPr>
      </w:r>
    </w:p>
    <w:p w:rsidR="00000000" w:rsidDel="00000000" w:rsidP="00000000" w:rsidRDefault="00000000" w:rsidRPr="00000000" w14:paraId="00000046">
      <w:pPr>
        <w:spacing w:after="0" w:line="240" w:lineRule="auto"/>
        <w:ind w:left="-360" w:right="-314" w:firstLine="0"/>
        <w:jc w:val="both"/>
        <w:rPr/>
      </w:pPr>
      <w:r w:rsidDel="00000000" w:rsidR="00000000" w:rsidRPr="00000000">
        <w:rPr>
          <w:rtl w:val="0"/>
        </w:rPr>
      </w:r>
    </w:p>
    <w:p w:rsidR="00000000" w:rsidDel="00000000" w:rsidP="00000000" w:rsidRDefault="00000000" w:rsidRPr="00000000" w14:paraId="00000047">
      <w:pPr>
        <w:spacing w:after="0" w:line="240" w:lineRule="auto"/>
        <w:ind w:left="-360" w:right="-314" w:firstLine="0"/>
        <w:jc w:val="both"/>
        <w:rPr>
          <w:rFonts w:ascii="Calibri" w:cs="Calibri" w:eastAsia="Calibri" w:hAnsi="Calibri"/>
        </w:rPr>
      </w:pPr>
      <w:r w:rsidDel="00000000" w:rsidR="00000000" w:rsidRPr="00000000">
        <w:rPr>
          <w:rtl w:val="0"/>
        </w:rPr>
        <w:t xml:space="preserve">Submission of incomplete documentation is the basis for rejection of the application during the formal assessment. </w:t>
      </w:r>
      <w:r w:rsidDel="00000000" w:rsidR="00000000" w:rsidRPr="00000000">
        <w:rPr>
          <w:rtl w:val="0"/>
        </w:rPr>
      </w:r>
    </w:p>
    <w:p w:rsidR="00000000" w:rsidDel="00000000" w:rsidP="00000000" w:rsidRDefault="00000000" w:rsidRPr="00000000" w14:paraId="00000048">
      <w:pPr>
        <w:spacing w:after="0" w:line="240" w:lineRule="auto"/>
        <w:ind w:left="-360" w:right="-314" w:firstLine="0"/>
        <w:rPr>
          <w:b w:val="1"/>
          <w:sz w:val="12"/>
          <w:szCs w:val="12"/>
        </w:rPr>
      </w:pPr>
      <w:r w:rsidDel="00000000" w:rsidR="00000000" w:rsidRPr="00000000">
        <w:rPr>
          <w:rtl w:val="0"/>
        </w:rPr>
      </w:r>
    </w:p>
    <w:p w:rsidR="00000000" w:rsidDel="00000000" w:rsidP="00000000" w:rsidRDefault="00000000" w:rsidRPr="00000000" w14:paraId="00000049">
      <w:pPr>
        <w:spacing w:after="120" w:before="280" w:line="240" w:lineRule="auto"/>
        <w:ind w:left="-360" w:right="-314" w:firstLine="0"/>
        <w:rPr>
          <w:rFonts w:ascii="Calibri" w:cs="Calibri" w:eastAsia="Calibri" w:hAnsi="Calibri"/>
          <w:b w:val="1"/>
        </w:rPr>
      </w:pPr>
      <w:r w:rsidDel="00000000" w:rsidR="00000000" w:rsidRPr="00000000">
        <w:rPr>
          <w:b w:val="1"/>
          <w:rtl w:val="0"/>
        </w:rPr>
        <w:t xml:space="preserve">2-stage selection procedure</w:t>
      </w:r>
      <w:r w:rsidDel="00000000" w:rsidR="00000000" w:rsidRPr="00000000">
        <w:rPr>
          <w:rtl w:val="0"/>
        </w:rPr>
      </w:r>
    </w:p>
    <w:p w:rsidR="00000000" w:rsidDel="00000000" w:rsidP="00000000" w:rsidRDefault="00000000" w:rsidRPr="00000000" w14:paraId="0000004A">
      <w:pPr>
        <w:spacing w:after="120" w:before="120" w:line="240" w:lineRule="auto"/>
        <w:ind w:left="-360" w:right="-314" w:firstLine="0"/>
        <w:jc w:val="both"/>
        <w:rPr/>
      </w:pPr>
      <w:r w:rsidDel="00000000" w:rsidR="00000000" w:rsidRPr="00000000">
        <w:rPr>
          <w:rtl w:val="0"/>
        </w:rPr>
        <w:t xml:space="preserve">The selection of applicants will be conducted on the basis of the principles set out in </w:t>
      </w:r>
      <w:r w:rsidDel="00000000" w:rsidR="00000000" w:rsidRPr="00000000">
        <w:rPr>
          <w:i w:val="1"/>
          <w:color w:val="000000"/>
          <w:rtl w:val="0"/>
        </w:rPr>
        <w:t xml:space="preserve">the Regulations On Awarding Funding For Research Tasks Funded By The National Science Centre As Regards Research Projects </w:t>
      </w:r>
      <w:r w:rsidDel="00000000" w:rsidR="00000000" w:rsidRPr="00000000">
        <w:rPr>
          <w:color w:val="000000"/>
          <w:rtl w:val="0"/>
        </w:rPr>
        <w:t xml:space="preserve">(Annex to NCN Council Resolution No 23/2024 of 4 March 2024) </w:t>
      </w:r>
      <w:r w:rsidDel="00000000" w:rsidR="00000000" w:rsidRPr="00000000">
        <w:rPr>
          <w:rtl w:val="0"/>
        </w:rPr>
        <w:t xml:space="preserve">and in accordance with generally applicable laws and internal regulations of the entity in which the project is implemented.</w:t>
      </w:r>
    </w:p>
    <w:p w:rsidR="00000000" w:rsidDel="00000000" w:rsidP="00000000" w:rsidRDefault="00000000" w:rsidRPr="00000000" w14:paraId="0000004B">
      <w:pPr>
        <w:spacing w:after="120" w:before="120" w:line="240" w:lineRule="auto"/>
        <w:ind w:left="-360" w:right="-314" w:firstLine="0"/>
        <w:jc w:val="both"/>
        <w:rPr/>
      </w:pPr>
      <w:r w:rsidDel="00000000" w:rsidR="00000000" w:rsidRPr="00000000">
        <w:rPr>
          <w:rtl w:val="0"/>
        </w:rPr>
        <w:t xml:space="preserve">The selection process involves two stages. During </w:t>
      </w:r>
      <w:r w:rsidDel="00000000" w:rsidR="00000000" w:rsidRPr="00000000">
        <w:rPr>
          <w:b w:val="1"/>
          <w:rtl w:val="0"/>
        </w:rPr>
        <w:t xml:space="preserve">Stage 1</w:t>
      </w:r>
      <w:r w:rsidDel="00000000" w:rsidR="00000000" w:rsidRPr="00000000">
        <w:rPr>
          <w:rtl w:val="0"/>
        </w:rPr>
        <w:t xml:space="preserve">, the Selection Committee will apprise the </w:t>
      </w:r>
      <w:r w:rsidDel="00000000" w:rsidR="00000000" w:rsidRPr="00000000">
        <w:rPr>
          <w:i w:val="1"/>
          <w:rtl w:val="0"/>
        </w:rPr>
        <w:t xml:space="preserve">completeness of</w:t>
      </w:r>
      <w:r w:rsidDel="00000000" w:rsidR="00000000" w:rsidRPr="00000000">
        <w:rPr>
          <w:i w:val="1"/>
          <w:u w:val="single"/>
          <w:rtl w:val="0"/>
        </w:rPr>
        <w:t xml:space="preserve"> application packages</w:t>
      </w:r>
      <w:r w:rsidDel="00000000" w:rsidR="00000000" w:rsidRPr="00000000">
        <w:rPr>
          <w:rtl w:val="0"/>
        </w:rPr>
        <w:t xml:space="preserve"> on formal grounds, and make a preliminary assessment of candidates on the basis of submitted documents. Up to four of the highest rated candidates will be invited to a personal interview. Notifications about moving to Stage 2 will be sent electronically by January 21.</w:t>
      </w:r>
    </w:p>
    <w:p w:rsidR="00000000" w:rsidDel="00000000" w:rsidP="00000000" w:rsidRDefault="00000000" w:rsidRPr="00000000" w14:paraId="0000004C">
      <w:pPr>
        <w:spacing w:after="120" w:before="120" w:line="240" w:lineRule="auto"/>
        <w:ind w:left="-360" w:right="-317" w:firstLine="0"/>
        <w:jc w:val="both"/>
        <w:rPr/>
      </w:pPr>
      <w:r w:rsidDel="00000000" w:rsidR="00000000" w:rsidRPr="00000000">
        <w:rPr>
          <w:i w:val="1"/>
          <w:u w:val="single"/>
          <w:rtl w:val="0"/>
        </w:rPr>
        <w:t xml:space="preserve">Personal interviews</w:t>
      </w:r>
      <w:r w:rsidDel="00000000" w:rsidR="00000000" w:rsidRPr="00000000">
        <w:rPr>
          <w:rtl w:val="0"/>
        </w:rPr>
        <w:t xml:space="preserve">, to be conducted in English and lasting up to 40 minutes, constitute </w:t>
      </w:r>
      <w:r w:rsidDel="00000000" w:rsidR="00000000" w:rsidRPr="00000000">
        <w:rPr>
          <w:b w:val="1"/>
          <w:color w:val="00000a"/>
          <w:rtl w:val="0"/>
        </w:rPr>
        <w:t xml:space="preserve">Stage 2</w:t>
      </w:r>
      <w:r w:rsidDel="00000000" w:rsidR="00000000" w:rsidRPr="00000000">
        <w:rPr>
          <w:color w:val="00000a"/>
          <w:rtl w:val="0"/>
        </w:rPr>
        <w:t xml:space="preserve"> of the competition. </w:t>
      </w:r>
      <w:r w:rsidDel="00000000" w:rsidR="00000000" w:rsidRPr="00000000">
        <w:rPr>
          <w:rtl w:val="0"/>
        </w:rPr>
        <w:t xml:space="preserve">Interviews</w:t>
      </w:r>
      <w:r w:rsidDel="00000000" w:rsidR="00000000" w:rsidRPr="00000000">
        <w:rPr>
          <w:b w:val="1"/>
          <w:rtl w:val="0"/>
        </w:rPr>
        <w:t xml:space="preserve"> </w:t>
      </w:r>
      <w:r w:rsidDel="00000000" w:rsidR="00000000" w:rsidRPr="00000000">
        <w:rPr>
          <w:rtl w:val="0"/>
        </w:rPr>
        <w:t xml:space="preserve">will be scheduled for: </w:t>
      </w:r>
      <w:r w:rsidDel="00000000" w:rsidR="00000000" w:rsidRPr="00000000">
        <w:rPr>
          <w:b w:val="1"/>
          <w:rtl w:val="0"/>
        </w:rPr>
        <w:t xml:space="preserve">January 22-24, 2025</w:t>
      </w:r>
      <w:r w:rsidDel="00000000" w:rsidR="00000000" w:rsidRPr="00000000">
        <w:rPr>
          <w:rtl w:val="0"/>
        </w:rPr>
        <w:t xml:space="preserve"> via zoom or at IFiS’ headquarters. </w:t>
      </w:r>
    </w:p>
    <w:p w:rsidR="00000000" w:rsidDel="00000000" w:rsidP="00000000" w:rsidRDefault="00000000" w:rsidRPr="00000000" w14:paraId="0000004D">
      <w:pPr>
        <w:spacing w:after="120" w:before="120" w:line="240" w:lineRule="auto"/>
        <w:ind w:left="-360" w:right="-314" w:firstLine="0"/>
        <w:jc w:val="both"/>
        <w:rPr>
          <w:sz w:val="12"/>
          <w:szCs w:val="12"/>
        </w:rPr>
      </w:pPr>
      <w:r w:rsidDel="00000000" w:rsidR="00000000" w:rsidRPr="00000000">
        <w:rPr>
          <w:rtl w:val="0"/>
        </w:rPr>
      </w:r>
    </w:p>
    <w:p w:rsidR="00000000" w:rsidDel="00000000" w:rsidP="00000000" w:rsidRDefault="00000000" w:rsidRPr="00000000" w14:paraId="0000004E">
      <w:pPr>
        <w:spacing w:after="120" w:before="120" w:line="240" w:lineRule="auto"/>
        <w:ind w:left="-360" w:right="-314" w:firstLine="0"/>
        <w:jc w:val="both"/>
        <w:rPr>
          <w:b w:val="1"/>
        </w:rPr>
      </w:pPr>
      <w:r w:rsidDel="00000000" w:rsidR="00000000" w:rsidRPr="00000000">
        <w:rPr>
          <w:rtl w:val="0"/>
        </w:rPr>
        <w:t xml:space="preserve">We will notify applicants about the outcome of the selection process by </w:t>
      </w:r>
      <w:r w:rsidDel="00000000" w:rsidR="00000000" w:rsidRPr="00000000">
        <w:rPr>
          <w:b w:val="1"/>
          <w:rtl w:val="0"/>
        </w:rPr>
        <w:t xml:space="preserve">January 28, 2025. </w:t>
      </w:r>
      <w:r w:rsidDel="00000000" w:rsidR="00000000" w:rsidRPr="00000000">
        <w:rPr>
          <w:color w:val="000000"/>
          <w:rtl w:val="0"/>
        </w:rPr>
        <w:t xml:space="preserve">In the event of resignation of the selected application, we reserve the right to indicate the next application from the ranking list.</w:t>
      </w:r>
      <w:r w:rsidDel="00000000" w:rsidR="00000000" w:rsidRPr="00000000">
        <w:rPr>
          <w:rtl w:val="0"/>
        </w:rPr>
      </w:r>
    </w:p>
    <w:p w:rsidR="00000000" w:rsidDel="00000000" w:rsidP="00000000" w:rsidRDefault="00000000" w:rsidRPr="00000000" w14:paraId="0000004F">
      <w:pPr>
        <w:ind w:left="-360" w:right="-314" w:firstLine="0"/>
        <w:jc w:val="both"/>
        <w:rPr>
          <w:i w:val="1"/>
        </w:rPr>
      </w:pPr>
      <w:r w:rsidDel="00000000" w:rsidR="00000000" w:rsidRPr="00000000">
        <w:rPr>
          <w:rtl w:val="0"/>
        </w:rPr>
      </w:r>
    </w:p>
    <w:p w:rsidR="00000000" w:rsidDel="00000000" w:rsidP="00000000" w:rsidRDefault="00000000" w:rsidRPr="00000000" w14:paraId="00000050">
      <w:pPr>
        <w:ind w:left="-360" w:right="-314" w:firstLine="0"/>
        <w:jc w:val="both"/>
        <w:rPr>
          <w:i w:val="1"/>
        </w:rPr>
      </w:pPr>
      <w:r w:rsidDel="00000000" w:rsidR="00000000" w:rsidRPr="00000000">
        <w:rPr>
          <w:i w:val="1"/>
          <w:rtl w:val="0"/>
        </w:rPr>
        <w:t xml:space="preserve">The Institute of Philosophy and Sociology at the Polish Academy of Sciences is an equal opportunity employer, promoting diversity and inclusiveness in the workplace. It complies with all laws prohibiting discrimination based on sex, age, disability, race, religion, nationality, political opinion, union membership, ethnic origin, religion, sexual orientation or any other characteristic specified by Polish and EU laws.</w:t>
      </w:r>
    </w:p>
    <w:p w:rsidR="00000000" w:rsidDel="00000000" w:rsidP="00000000" w:rsidRDefault="00000000" w:rsidRPr="00000000" w14:paraId="00000051">
      <w:pPr>
        <w:spacing w:line="240" w:lineRule="auto"/>
        <w:ind w:left="-360" w:right="-314" w:firstLine="0"/>
        <w:jc w:val="both"/>
        <w:rPr>
          <w:i w:val="1"/>
        </w:rPr>
      </w:pPr>
      <w:r w:rsidDel="00000000" w:rsidR="00000000" w:rsidRPr="00000000">
        <w:rPr>
          <w:i w:val="1"/>
          <w:rtl w:val="0"/>
        </w:rPr>
        <w:t xml:space="preserve">Please be informed that the controller of your personal data is the Institute of Philosophy and Sociology of the Polish Academy of Sciences with its seat in Warsaw, ul. Nowy Świat 72.</w:t>
      </w:r>
    </w:p>
    <w:p w:rsidR="00000000" w:rsidDel="00000000" w:rsidP="00000000" w:rsidRDefault="00000000" w:rsidRPr="00000000" w14:paraId="00000052">
      <w:pPr>
        <w:spacing w:line="240" w:lineRule="auto"/>
        <w:ind w:left="-360" w:right="-314" w:firstLine="0"/>
        <w:jc w:val="both"/>
        <w:rPr>
          <w:i w:val="1"/>
        </w:rPr>
      </w:pPr>
      <w:r w:rsidDel="00000000" w:rsidR="00000000" w:rsidRPr="00000000">
        <w:rPr>
          <w:i w:val="1"/>
          <w:rtl w:val="0"/>
        </w:rPr>
        <w:t xml:space="preserve">The Data Protection Officer may be contacted by email at: </w:t>
      </w:r>
      <w:hyperlink r:id="rId13">
        <w:r w:rsidDel="00000000" w:rsidR="00000000" w:rsidRPr="00000000">
          <w:rPr>
            <w:i w:val="1"/>
            <w:rtl w:val="0"/>
          </w:rPr>
          <w:t xml:space="preserve">iod@ifispan.edu.pl</w:t>
        </w:r>
      </w:hyperlink>
      <w:r w:rsidDel="00000000" w:rsidR="00000000" w:rsidRPr="00000000">
        <w:rPr>
          <w:i w:val="1"/>
          <w:rtl w:val="0"/>
        </w:rPr>
        <w:t xml:space="preserve">.</w:t>
      </w:r>
    </w:p>
    <w:p w:rsidR="00000000" w:rsidDel="00000000" w:rsidP="00000000" w:rsidRDefault="00000000" w:rsidRPr="00000000" w14:paraId="00000053">
      <w:pPr>
        <w:spacing w:line="240" w:lineRule="auto"/>
        <w:ind w:left="-360" w:right="-314" w:firstLine="0"/>
        <w:jc w:val="both"/>
        <w:rPr>
          <w:i w:val="1"/>
        </w:rPr>
      </w:pPr>
      <w:r w:rsidDel="00000000" w:rsidR="00000000" w:rsidRPr="00000000">
        <w:rPr>
          <w:i w:val="1"/>
          <w:rtl w:val="0"/>
        </w:rPr>
        <w:t xml:space="preserve">Your personal data will be processed for recruitment purposes on the basis of Article 6(1)(a) of the GDPR (based on your consent). Your data will be processed until the end of the recruitment process. After the closing of the recruitment process, the application documents submitted by those not accepted will be destroyed. Your data will not be processed in an automated or profiled manner. You have the right to access the content of your data as well as the right to its correction, deletion and restriction of processing, the right to data portability, and the right to object to its processing by sending an email to: konkurs@ifispan.edu.pl.</w:t>
      </w:r>
    </w:p>
    <w:p w:rsidR="00000000" w:rsidDel="00000000" w:rsidP="00000000" w:rsidRDefault="00000000" w:rsidRPr="00000000" w14:paraId="00000054">
      <w:pPr>
        <w:spacing w:line="240" w:lineRule="auto"/>
        <w:ind w:left="-360" w:right="-314" w:firstLine="0"/>
        <w:jc w:val="both"/>
        <w:rPr>
          <w:i w:val="1"/>
        </w:rPr>
      </w:pPr>
      <w:r w:rsidDel="00000000" w:rsidR="00000000" w:rsidRPr="00000000">
        <w:rPr>
          <w:i w:val="1"/>
          <w:rtl w:val="0"/>
        </w:rPr>
        <w:t xml:space="preserve">You have the right to lodge a complaint with the President of the Polish Data Protection Authority if you deem the processing of your personal data violates the General Data Protection Regulation (GDPR) of 27 April 2016.</w:t>
      </w:r>
    </w:p>
    <w:p w:rsidR="00000000" w:rsidDel="00000000" w:rsidP="00000000" w:rsidRDefault="00000000" w:rsidRPr="00000000" w14:paraId="00000055">
      <w:pPr>
        <w:spacing w:line="240" w:lineRule="auto"/>
        <w:ind w:left="-360" w:right="-314" w:firstLine="0"/>
        <w:jc w:val="both"/>
        <w:rPr>
          <w:i w:val="1"/>
        </w:rPr>
      </w:pPr>
      <w:r w:rsidDel="00000000" w:rsidR="00000000" w:rsidRPr="00000000">
        <w:rPr>
          <w:i w:val="1"/>
          <w:rtl w:val="0"/>
        </w:rPr>
        <w:t xml:space="preserve">Providing data is voluntary but failure to do so shall make it impossible for you to participate in the recruitment process.</w:t>
      </w:r>
    </w:p>
    <w:p w:rsidR="00000000" w:rsidDel="00000000" w:rsidP="00000000" w:rsidRDefault="00000000" w:rsidRPr="00000000" w14:paraId="00000056">
      <w:pPr>
        <w:spacing w:line="240" w:lineRule="auto"/>
        <w:ind w:left="-360" w:right="-314" w:firstLine="0"/>
        <w:jc w:val="both"/>
        <w:rPr>
          <w:i w:val="1"/>
        </w:rPr>
      </w:pPr>
      <w:r w:rsidDel="00000000" w:rsidR="00000000" w:rsidRPr="00000000">
        <w:rPr>
          <w:rtl w:val="0"/>
        </w:rPr>
      </w:r>
    </w:p>
    <w:p w:rsidR="00000000" w:rsidDel="00000000" w:rsidP="00000000" w:rsidRDefault="00000000" w:rsidRPr="00000000" w14:paraId="00000057">
      <w:pPr>
        <w:spacing w:line="240" w:lineRule="auto"/>
        <w:ind w:left="-360" w:right="-314" w:firstLine="0"/>
        <w:jc w:val="both"/>
        <w:rPr>
          <w:i w:val="1"/>
        </w:rPr>
      </w:pPr>
      <w:r w:rsidDel="00000000" w:rsidR="00000000" w:rsidRPr="00000000">
        <w:rPr>
          <w:i w:val="1"/>
          <w:rtl w:val="0"/>
        </w:rPr>
        <w:t xml:space="preserve">Director of the Institute of Philosophy and Sociology of the Polish Academy of Sciences</w:t>
      </w:r>
    </w:p>
    <w:p w:rsidR="00000000" w:rsidDel="00000000" w:rsidP="00000000" w:rsidRDefault="00000000" w:rsidRPr="00000000" w14:paraId="00000058">
      <w:pPr>
        <w:spacing w:line="240" w:lineRule="auto"/>
        <w:ind w:left="-360" w:right="-314" w:firstLine="0"/>
        <w:jc w:val="both"/>
        <w:rPr>
          <w:b w:val="1"/>
        </w:rPr>
      </w:pPr>
      <w:r w:rsidDel="00000000" w:rsidR="00000000" w:rsidRPr="00000000">
        <w:rPr>
          <w:i w:val="1"/>
          <w:rtl w:val="0"/>
        </w:rPr>
        <w:t xml:space="preserve">…………………………………………………………………..</w:t>
      </w:r>
      <w:r w:rsidDel="00000000" w:rsidR="00000000" w:rsidRPr="00000000">
        <w:rPr>
          <w:rtl w:val="0"/>
        </w:rPr>
      </w:r>
    </w:p>
    <w:sectPr>
      <w:footerReference r:id="rId14" w:type="default"/>
      <w:pgSz w:h="15840" w:w="12240" w:orient="portrait"/>
      <w:pgMar w:bottom="900" w:top="900" w:left="1417" w:right="1417" w:header="708"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6761D6"/>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C3110B"/>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3110B"/>
    <w:rPr>
      <w:rFonts w:ascii="Segoe UI" w:cs="Segoe UI" w:hAnsi="Segoe UI"/>
      <w:sz w:val="18"/>
      <w:szCs w:val="18"/>
    </w:rPr>
  </w:style>
  <w:style w:type="paragraph" w:styleId="ListParagraph">
    <w:name w:val="List Paragraph"/>
    <w:basedOn w:val="Normal"/>
    <w:uiPriority w:val="34"/>
    <w:qFormat w:val="1"/>
    <w:rsid w:val="00C3110B"/>
    <w:pPr>
      <w:ind w:left="720"/>
      <w:contextualSpacing w:val="1"/>
    </w:pPr>
  </w:style>
  <w:style w:type="character" w:styleId="Hyperlink">
    <w:name w:val="Hyperlink"/>
    <w:basedOn w:val="DefaultParagraphFont"/>
    <w:uiPriority w:val="99"/>
    <w:unhideWhenUsed w:val="1"/>
    <w:rsid w:val="00AB4BDA"/>
    <w:rPr>
      <w:color w:val="0563c1" w:themeColor="hyperlink"/>
      <w:u w:val="single"/>
    </w:rPr>
  </w:style>
  <w:style w:type="character" w:styleId="CommentReference">
    <w:name w:val="annotation reference"/>
    <w:basedOn w:val="DefaultParagraphFont"/>
    <w:uiPriority w:val="99"/>
    <w:semiHidden w:val="1"/>
    <w:unhideWhenUsed w:val="1"/>
    <w:rsid w:val="005239C0"/>
    <w:rPr>
      <w:sz w:val="16"/>
      <w:szCs w:val="16"/>
    </w:rPr>
  </w:style>
  <w:style w:type="paragraph" w:styleId="CommentText">
    <w:name w:val="annotation text"/>
    <w:basedOn w:val="Normal"/>
    <w:link w:val="CommentTextChar"/>
    <w:uiPriority w:val="99"/>
    <w:semiHidden w:val="1"/>
    <w:unhideWhenUsed w:val="1"/>
    <w:rsid w:val="005239C0"/>
    <w:pPr>
      <w:spacing w:line="240" w:lineRule="auto"/>
    </w:pPr>
    <w:rPr>
      <w:sz w:val="20"/>
      <w:szCs w:val="20"/>
    </w:rPr>
  </w:style>
  <w:style w:type="character" w:styleId="CommentTextChar" w:customStyle="1">
    <w:name w:val="Comment Text Char"/>
    <w:basedOn w:val="DefaultParagraphFont"/>
    <w:link w:val="CommentText"/>
    <w:uiPriority w:val="99"/>
    <w:semiHidden w:val="1"/>
    <w:rsid w:val="005239C0"/>
    <w:rPr>
      <w:sz w:val="20"/>
      <w:szCs w:val="20"/>
    </w:rPr>
  </w:style>
  <w:style w:type="paragraph" w:styleId="CommentSubject">
    <w:name w:val="annotation subject"/>
    <w:basedOn w:val="CommentText"/>
    <w:next w:val="CommentText"/>
    <w:link w:val="CommentSubjectChar"/>
    <w:uiPriority w:val="99"/>
    <w:semiHidden w:val="1"/>
    <w:unhideWhenUsed w:val="1"/>
    <w:rsid w:val="005239C0"/>
    <w:rPr>
      <w:b w:val="1"/>
      <w:bCs w:val="1"/>
    </w:rPr>
  </w:style>
  <w:style w:type="character" w:styleId="CommentSubjectChar" w:customStyle="1">
    <w:name w:val="Comment Subject Char"/>
    <w:basedOn w:val="CommentTextChar"/>
    <w:link w:val="CommentSubject"/>
    <w:uiPriority w:val="99"/>
    <w:semiHidden w:val="1"/>
    <w:rsid w:val="005239C0"/>
    <w:rPr>
      <w:b w:val="1"/>
      <w:bCs w:val="1"/>
      <w:sz w:val="20"/>
      <w:szCs w:val="20"/>
    </w:rPr>
  </w:style>
  <w:style w:type="paragraph" w:styleId="FootnoteText">
    <w:name w:val="footnote text"/>
    <w:basedOn w:val="Normal"/>
    <w:link w:val="FootnoteTextChar"/>
    <w:uiPriority w:val="99"/>
    <w:semiHidden w:val="1"/>
    <w:unhideWhenUsed w:val="1"/>
    <w:rsid w:val="00B94B06"/>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B94B06"/>
    <w:rPr>
      <w:sz w:val="20"/>
      <w:szCs w:val="20"/>
    </w:rPr>
  </w:style>
  <w:style w:type="character" w:styleId="FootnoteReference">
    <w:name w:val="footnote reference"/>
    <w:basedOn w:val="DefaultParagraphFont"/>
    <w:uiPriority w:val="99"/>
    <w:semiHidden w:val="1"/>
    <w:unhideWhenUsed w:val="1"/>
    <w:rsid w:val="00B94B06"/>
    <w:rPr>
      <w:vertAlign w:val="superscript"/>
    </w:rPr>
  </w:style>
  <w:style w:type="paragraph" w:styleId="Revision">
    <w:name w:val="Revision"/>
    <w:hidden w:val="1"/>
    <w:uiPriority w:val="99"/>
    <w:semiHidden w:val="1"/>
    <w:rsid w:val="000865A3"/>
    <w:pPr>
      <w:spacing w:after="0" w:line="240" w:lineRule="auto"/>
    </w:pPr>
  </w:style>
  <w:style w:type="character" w:styleId="PlaceholderText">
    <w:name w:val="Placeholder Text"/>
    <w:basedOn w:val="DefaultParagraphFont"/>
    <w:uiPriority w:val="99"/>
    <w:semiHidden w:val="1"/>
    <w:rsid w:val="00150D32"/>
    <w:rPr>
      <w:color w:val="808080"/>
    </w:rPr>
  </w:style>
  <w:style w:type="character" w:styleId="UnresolvedMention1" w:customStyle="1">
    <w:name w:val="Unresolved Mention1"/>
    <w:basedOn w:val="DefaultParagraphFont"/>
    <w:uiPriority w:val="99"/>
    <w:semiHidden w:val="1"/>
    <w:unhideWhenUsed w:val="1"/>
    <w:rsid w:val="00E76511"/>
    <w:rPr>
      <w:color w:val="605e5c"/>
      <w:shd w:color="auto" w:fill="e1dfdd" w:val="clear"/>
    </w:rPr>
  </w:style>
  <w:style w:type="paragraph" w:styleId="Header">
    <w:name w:val="header"/>
    <w:basedOn w:val="Normal"/>
    <w:link w:val="HeaderChar"/>
    <w:uiPriority w:val="99"/>
    <w:unhideWhenUsed w:val="1"/>
    <w:rsid w:val="00BA35D4"/>
    <w:pPr>
      <w:tabs>
        <w:tab w:val="center" w:pos="4703"/>
        <w:tab w:val="right" w:pos="9406"/>
      </w:tabs>
      <w:spacing w:after="0" w:line="240" w:lineRule="auto"/>
    </w:pPr>
  </w:style>
  <w:style w:type="character" w:styleId="HeaderChar" w:customStyle="1">
    <w:name w:val="Header Char"/>
    <w:basedOn w:val="DefaultParagraphFont"/>
    <w:link w:val="Header"/>
    <w:uiPriority w:val="99"/>
    <w:rsid w:val="00BA35D4"/>
  </w:style>
  <w:style w:type="paragraph" w:styleId="Footer">
    <w:name w:val="footer"/>
    <w:basedOn w:val="Normal"/>
    <w:link w:val="FooterChar"/>
    <w:uiPriority w:val="99"/>
    <w:unhideWhenUsed w:val="1"/>
    <w:rsid w:val="00BA35D4"/>
    <w:pPr>
      <w:tabs>
        <w:tab w:val="center" w:pos="4703"/>
        <w:tab w:val="right" w:pos="9406"/>
      </w:tabs>
      <w:spacing w:after="0" w:line="240" w:lineRule="auto"/>
    </w:pPr>
  </w:style>
  <w:style w:type="character" w:styleId="FooterChar" w:customStyle="1">
    <w:name w:val="Footer Char"/>
    <w:basedOn w:val="DefaultParagraphFont"/>
    <w:link w:val="Footer"/>
    <w:uiPriority w:val="99"/>
    <w:rsid w:val="00BA35D4"/>
  </w:style>
  <w:style w:type="character" w:styleId="FollowedHyperlink">
    <w:name w:val="FollowedHyperlink"/>
    <w:basedOn w:val="DefaultParagraphFont"/>
    <w:uiPriority w:val="99"/>
    <w:semiHidden w:val="1"/>
    <w:unhideWhenUsed w:val="1"/>
    <w:rsid w:val="0010682F"/>
    <w:rPr>
      <w:color w:val="954f72" w:themeColor="followedHyperlink"/>
      <w:u w:val="single"/>
    </w:rPr>
  </w:style>
  <w:style w:type="paragraph" w:styleId="NormalWeb">
    <w:name w:val="Normal (Web)"/>
    <w:basedOn w:val="Normal"/>
    <w:uiPriority w:val="99"/>
    <w:unhideWhenUsed w:val="1"/>
    <w:rsid w:val="00565199"/>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slomczynski.1@osu.edu" TargetMode="External"/><Relationship Id="rId10" Type="http://schemas.openxmlformats.org/officeDocument/2006/relationships/hyperlink" Target="mailto:irina.tomescu@gssr.edu.pl" TargetMode="External"/><Relationship Id="rId13" Type="http://schemas.openxmlformats.org/officeDocument/2006/relationships/hyperlink" Target="mailto:iod@ifispan.edu.pl" TargetMode="External"/><Relationship Id="rId12" Type="http://schemas.openxmlformats.org/officeDocument/2006/relationships/hyperlink" Target="mailto:konkurs@ifispan.edu.p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lpan.org"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ncn.gov.pl/sites/default/files/pliki/uchwaly-rady/2023/uchwala23_2023-zal1_ang.pdf#page=5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JlfDmBli/TJnyB9ctvMpqR9oeg==">CgMxLjAyDmgucnBrZ2NpOTE5ejJrMg5oLjcyeGNmYmg3eWxuNDgAciExVXZSbF9WRlM4M2lsNG53TEl5NUdoSVZOMmJ0NUJwdFo=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2024-10-17T14:35:00Z</dcterms:created>
  <dc:creator>h</dc:creator>
</cp:coreProperties>
</file>